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49" w:rsidRDefault="00D96E4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96E49" w:rsidRDefault="00D96E49">
      <w:pPr>
        <w:pStyle w:val="ConsPlusNormal"/>
        <w:outlineLvl w:val="0"/>
      </w:pPr>
    </w:p>
    <w:p w:rsidR="00D96E49" w:rsidRDefault="00D96E49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D96E49" w:rsidRDefault="00D96E49">
      <w:pPr>
        <w:pStyle w:val="ConsPlusTitle"/>
        <w:jc w:val="center"/>
      </w:pPr>
    </w:p>
    <w:p w:rsidR="00D96E49" w:rsidRDefault="00D96E49">
      <w:pPr>
        <w:pStyle w:val="ConsPlusTitle"/>
        <w:jc w:val="center"/>
      </w:pPr>
      <w:r>
        <w:t>ПОСТАНОВЛЕНИЕ</w:t>
      </w:r>
    </w:p>
    <w:p w:rsidR="00D96E49" w:rsidRDefault="00D96E49">
      <w:pPr>
        <w:pStyle w:val="ConsPlusTitle"/>
        <w:jc w:val="center"/>
      </w:pPr>
      <w:r>
        <w:t>от 5 сентября 2017 г. N 333-пп</w:t>
      </w:r>
    </w:p>
    <w:p w:rsidR="00D96E49" w:rsidRDefault="00D96E49">
      <w:pPr>
        <w:pStyle w:val="ConsPlusTitle"/>
        <w:jc w:val="center"/>
      </w:pPr>
    </w:p>
    <w:p w:rsidR="00D96E49" w:rsidRDefault="00D96E49">
      <w:pPr>
        <w:pStyle w:val="ConsPlusTitle"/>
        <w:jc w:val="center"/>
      </w:pPr>
      <w:r>
        <w:t>ОБ УТВЕРЖДЕНИИ ТИПОВОГО ПЕРЕЧНЯ УСЛУГ И МЕР ПОДДЕРЖКИ,</w:t>
      </w:r>
    </w:p>
    <w:p w:rsidR="00D96E49" w:rsidRDefault="00D96E49">
      <w:pPr>
        <w:pStyle w:val="ConsPlusTitle"/>
        <w:jc w:val="center"/>
      </w:pPr>
      <w:proofErr w:type="gramStart"/>
      <w:r>
        <w:t>ПРЕДОСТАВЛЕНИЕ</w:t>
      </w:r>
      <w:proofErr w:type="gramEnd"/>
      <w:r>
        <w:t xml:space="preserve"> КОТОРЫХ ОРГАНИЗОВАНО В СПЕЦИАЛИЗИРОВАННЫХ</w:t>
      </w:r>
    </w:p>
    <w:p w:rsidR="00D96E49" w:rsidRDefault="00D96E49">
      <w:pPr>
        <w:pStyle w:val="ConsPlusTitle"/>
        <w:jc w:val="center"/>
      </w:pPr>
      <w:proofErr w:type="gramStart"/>
      <w:r>
        <w:t>ОКНАХ</w:t>
      </w:r>
      <w:proofErr w:type="gramEnd"/>
      <w:r>
        <w:t xml:space="preserve"> ОБСЛУЖИВАНИЯ ОТДЕЛЕНИЙ ГОСУДАРСТВЕННОГО АВТОНОМНОГО</w:t>
      </w:r>
    </w:p>
    <w:p w:rsidR="00D96E49" w:rsidRDefault="00D96E49">
      <w:pPr>
        <w:pStyle w:val="ConsPlusTitle"/>
        <w:jc w:val="center"/>
      </w:pPr>
      <w:r>
        <w:t>УЧРЕЖДЕНИЯ БЕЛГОРОДСКОЙ ОБЛАСТИ "МНОГОФУНКЦИОНАЛЬНЫЙ ЦЕНТР</w:t>
      </w:r>
    </w:p>
    <w:p w:rsidR="00D96E49" w:rsidRDefault="00D96E49">
      <w:pPr>
        <w:pStyle w:val="ConsPlusTitle"/>
        <w:jc w:val="center"/>
      </w:pPr>
      <w:r>
        <w:t>ПРЕДОСТАВЛЕНИЯ ГОСУДАРСТВЕННЫХ И МУНИЦИПАЛЬНЫХ УСЛУГ",</w:t>
      </w:r>
    </w:p>
    <w:p w:rsidR="00D96E49" w:rsidRDefault="00D96E49">
      <w:pPr>
        <w:pStyle w:val="ConsPlusTitle"/>
        <w:jc w:val="center"/>
      </w:pPr>
      <w:proofErr w:type="gramStart"/>
      <w:r>
        <w:t>ОРИЕНТИРОВАННЫХ</w:t>
      </w:r>
      <w:proofErr w:type="gramEnd"/>
      <w:r>
        <w:t xml:space="preserve"> НА ПРЕДОСТАВЛЕНИЕ ГОСУДАРСТВЕННЫХ,</w:t>
      </w:r>
    </w:p>
    <w:p w:rsidR="00D96E49" w:rsidRDefault="00D96E49">
      <w:pPr>
        <w:pStyle w:val="ConsPlusTitle"/>
        <w:jc w:val="center"/>
      </w:pPr>
      <w:r>
        <w:t>МУНИЦИПАЛЬНЫХ, ДОПОЛНИТЕЛЬНЫХ (СОПУТСТВУЮЩИХ) УСЛУГ</w:t>
      </w:r>
    </w:p>
    <w:p w:rsidR="00D96E49" w:rsidRDefault="00D96E49">
      <w:pPr>
        <w:pStyle w:val="ConsPlusTitle"/>
        <w:jc w:val="center"/>
      </w:pPr>
      <w:r>
        <w:t>СУБЪЕКТАМ МАЛОГО И СРЕДНЕГО ПРЕДПРИНИМАТЕЛЬСТВА</w:t>
      </w:r>
    </w:p>
    <w:p w:rsidR="00D96E49" w:rsidRDefault="00D96E4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96E4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6E49" w:rsidRDefault="00D96E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6E49" w:rsidRDefault="00D96E4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Белгородской области</w:t>
            </w:r>
            <w:proofErr w:type="gramEnd"/>
          </w:p>
          <w:p w:rsidR="00D96E49" w:rsidRDefault="00D96E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04.12.2017 </w:t>
            </w:r>
            <w:hyperlink r:id="rId6" w:history="1">
              <w:r>
                <w:rPr>
                  <w:color w:val="0000FF"/>
                </w:rPr>
                <w:t>N 452-пп</w:t>
              </w:r>
            </w:hyperlink>
            <w:r>
              <w:rPr>
                <w:color w:val="392C69"/>
              </w:rPr>
              <w:t xml:space="preserve">, от 22.01.2018 </w:t>
            </w:r>
            <w:hyperlink r:id="rId7" w:history="1">
              <w:r>
                <w:rPr>
                  <w:color w:val="0000FF"/>
                </w:rPr>
                <w:t>N 19-пп</w:t>
              </w:r>
            </w:hyperlink>
            <w:r>
              <w:rPr>
                <w:color w:val="392C69"/>
              </w:rPr>
              <w:t xml:space="preserve">, от 28.05.2018 </w:t>
            </w:r>
            <w:hyperlink r:id="rId8" w:history="1">
              <w:r>
                <w:rPr>
                  <w:color w:val="0000FF"/>
                </w:rPr>
                <w:t>N 176-пп</w:t>
              </w:r>
            </w:hyperlink>
            <w:r>
              <w:rPr>
                <w:color w:val="392C69"/>
              </w:rPr>
              <w:t>,</w:t>
            </w:r>
          </w:p>
          <w:p w:rsidR="00D96E49" w:rsidRDefault="00D96E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03.09.2018 </w:t>
            </w:r>
            <w:hyperlink r:id="rId9" w:history="1">
              <w:r>
                <w:rPr>
                  <w:color w:val="0000FF"/>
                </w:rPr>
                <w:t>N 330-пп</w:t>
              </w:r>
            </w:hyperlink>
            <w:r>
              <w:rPr>
                <w:color w:val="392C69"/>
              </w:rPr>
              <w:t xml:space="preserve">, от 25.03.2019 </w:t>
            </w:r>
            <w:hyperlink r:id="rId10" w:history="1">
              <w:r>
                <w:rPr>
                  <w:color w:val="0000FF"/>
                </w:rPr>
                <w:t>N 120-пп</w:t>
              </w:r>
            </w:hyperlink>
            <w:r>
              <w:rPr>
                <w:color w:val="392C69"/>
              </w:rPr>
              <w:t xml:space="preserve">, от 30.03.2020 </w:t>
            </w:r>
            <w:hyperlink r:id="rId11" w:history="1">
              <w:r>
                <w:rPr>
                  <w:color w:val="0000FF"/>
                </w:rPr>
                <w:t>N 110-пп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96E49" w:rsidRDefault="00D96E49">
      <w:pPr>
        <w:pStyle w:val="ConsPlusNormal"/>
        <w:jc w:val="center"/>
      </w:pPr>
    </w:p>
    <w:p w:rsidR="00D96E49" w:rsidRDefault="00D96E49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и в целях реализации дорожной карты внедрения в Белгородской области Целевой модели "Поддержка малого и среднего предпринимательства", утвержденной Губернатором Белгородской области 22 февраля 2017 года, Правительство Белгородской области постановляет: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Normal"/>
        <w:ind w:firstLine="540"/>
        <w:jc w:val="both"/>
      </w:pPr>
      <w:r>
        <w:t xml:space="preserve">1. Утвердить типовой </w:t>
      </w:r>
      <w:hyperlink w:anchor="P52" w:history="1">
        <w:r>
          <w:rPr>
            <w:color w:val="0000FF"/>
          </w:rPr>
          <w:t>перечень</w:t>
        </w:r>
      </w:hyperlink>
      <w:r>
        <w:t xml:space="preserve"> услуг и мер поддержки, предоставление которых организовано в специализированных окнах обслуживания отделений государственного автономного учреждения Белгородской области "Многофункциональный центр предоставления государственных и муниципальных услуг", ориентированных на предоставление государственных, муниципальных, дополнительных (сопутствующих) услуг субъектам малого и среднего предпринимательства (далее - Перечень, прилагается).</w:t>
      </w:r>
    </w:p>
    <w:p w:rsidR="00D96E49" w:rsidRDefault="00D96E4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30.03.2020 N 110-пп)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специализированных окнах обслуживания отделений государственного автономного учреждения Белгородской области "Многофункциональный центр предоставления государственных и муниципальных услуг", ориентированных на предоставление государственных, муниципальных, дополнительных (сопутствующих) услуг субъектам малого и среднего предпринимательства, организовать предоставление государственных, муниципальных, дополнительных (сопутствующих) услуг субъектам малого и среднего предпринимательства в соответствии с </w:t>
      </w:r>
      <w:hyperlink w:anchor="P52" w:history="1">
        <w:r>
          <w:rPr>
            <w:color w:val="0000FF"/>
          </w:rPr>
          <w:t>Перечнем</w:t>
        </w:r>
      </w:hyperlink>
      <w:r>
        <w:t>, утвержденным в пункте 1 настоящего постановления.</w:t>
      </w:r>
      <w:proofErr w:type="gramEnd"/>
    </w:p>
    <w:p w:rsidR="00D96E49" w:rsidRDefault="00D96E49">
      <w:pPr>
        <w:pStyle w:val="ConsPlusNormal"/>
        <w:jc w:val="both"/>
      </w:pPr>
      <w:r>
        <w:t xml:space="preserve">(п. 2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30.03.2020 N 110-пп)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Normal"/>
        <w:ind w:firstLine="540"/>
        <w:jc w:val="both"/>
      </w:pPr>
      <w:r>
        <w:t xml:space="preserve">3. </w:t>
      </w:r>
      <w:proofErr w:type="gramStart"/>
      <w:r>
        <w:t>Установить, что предоставление в специализированных окнах обслуживания отделений государственного автономного учреждения Белгородской области "Многофункциональный центр предоставления государственных и муниципальных услуг", ориентированных на предоставление государственных, муниципальных, дополнительных (сопутствующих) услуг субъектам малого и среднего предпринимательства, предусмотренных Перечнем, осуществляется в соответствии с заключенными соглашениями между государственным автономным учреждением Белгородской области "Многофункциональный центр предоставления государственных и муниципальных услуг" и территориальными органами федеральных органов исполнительной</w:t>
      </w:r>
      <w:proofErr w:type="gramEnd"/>
      <w:r>
        <w:t xml:space="preserve"> власти, органов </w:t>
      </w:r>
      <w:r>
        <w:lastRenderedPageBreak/>
        <w:t>государственных внебюджетных фондов, органами исполнительной власти Белгородской области, органами местного самоуправления и договорами между государственным автономным учреждением Белгородской области "Многофункциональный центр предоставления государственных и муниципальных услуг" и организациями, образующими инфраструктуру поддержки малого и среднего предпринимательства.</w:t>
      </w:r>
    </w:p>
    <w:p w:rsidR="00D96E49" w:rsidRDefault="00D96E49">
      <w:pPr>
        <w:pStyle w:val="ConsPlusNormal"/>
        <w:jc w:val="both"/>
      </w:pPr>
      <w:r>
        <w:t xml:space="preserve">(п. 3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30.03.2020 N 110-пп)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Normal"/>
        <w:ind w:firstLine="540"/>
        <w:jc w:val="both"/>
      </w:pPr>
      <w:r>
        <w:t xml:space="preserve">4. Исключен.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Белгородской области от 30.03.2020 N 110-пп.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4</w:t>
        </w:r>
      </w:hyperlink>
      <w:r>
        <w:t xml:space="preserve">. Определить управление развития информационного общества департамента цифрового развития Белгородской области (Баранов Д.Ю.) </w:t>
      </w:r>
      <w:proofErr w:type="gramStart"/>
      <w:r>
        <w:t>ответственным</w:t>
      </w:r>
      <w:proofErr w:type="gramEnd"/>
      <w:r>
        <w:t xml:space="preserve"> за поддержание в актуальном состоянии Перечня.</w:t>
      </w:r>
    </w:p>
    <w:p w:rsidR="00D96E49" w:rsidRDefault="00D96E49">
      <w:pPr>
        <w:pStyle w:val="ConsPlusNormal"/>
        <w:jc w:val="both"/>
      </w:pPr>
      <w:r>
        <w:t xml:space="preserve">(пункт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25.03.2019 N 120-пп)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5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начальника департамента цифрового развития Белгородской области Мирошникова Е.В.</w:t>
      </w:r>
    </w:p>
    <w:p w:rsidR="00D96E49" w:rsidRDefault="00D96E49">
      <w:pPr>
        <w:pStyle w:val="ConsPlusNormal"/>
        <w:jc w:val="both"/>
      </w:pPr>
      <w:r>
        <w:t xml:space="preserve">(пункт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25.03.2019 N 120-пп)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Normal"/>
        <w:ind w:firstLine="540"/>
        <w:jc w:val="both"/>
      </w:pPr>
      <w:hyperlink r:id="rId21" w:history="1">
        <w:r>
          <w:rPr>
            <w:color w:val="0000FF"/>
          </w:rPr>
          <w:t>6</w:t>
        </w:r>
      </w:hyperlink>
      <w:r>
        <w:t>. Постановление вступает в силу со дня его официального опубликования.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Normal"/>
        <w:jc w:val="right"/>
      </w:pPr>
      <w:r>
        <w:t>Губернатор Белгородской области</w:t>
      </w:r>
    </w:p>
    <w:p w:rsidR="00D96E49" w:rsidRDefault="00D96E49">
      <w:pPr>
        <w:pStyle w:val="ConsPlusNormal"/>
        <w:jc w:val="right"/>
      </w:pPr>
      <w:r>
        <w:t>Е.САВЧЕНКО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Normal"/>
        <w:jc w:val="right"/>
        <w:outlineLvl w:val="0"/>
      </w:pPr>
      <w:r>
        <w:t>Утвержден</w:t>
      </w:r>
    </w:p>
    <w:p w:rsidR="00D96E49" w:rsidRDefault="00D96E49">
      <w:pPr>
        <w:pStyle w:val="ConsPlusNormal"/>
        <w:jc w:val="right"/>
      </w:pPr>
      <w:r>
        <w:t>постановлением</w:t>
      </w:r>
    </w:p>
    <w:p w:rsidR="00D96E49" w:rsidRDefault="00D96E49">
      <w:pPr>
        <w:pStyle w:val="ConsPlusNormal"/>
        <w:jc w:val="right"/>
      </w:pPr>
      <w:r>
        <w:t>Правительства Белгородской области</w:t>
      </w:r>
    </w:p>
    <w:p w:rsidR="00D96E49" w:rsidRDefault="00D96E49">
      <w:pPr>
        <w:pStyle w:val="ConsPlusNormal"/>
        <w:jc w:val="right"/>
      </w:pPr>
      <w:r>
        <w:t>от 5 сентября 2017 г. N 333-пп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Title"/>
        <w:jc w:val="center"/>
      </w:pPr>
      <w:bookmarkStart w:id="0" w:name="P52"/>
      <w:bookmarkEnd w:id="0"/>
      <w:r>
        <w:t>ТИПОВОЙ ПЕРЕЧЕНЬ</w:t>
      </w:r>
    </w:p>
    <w:p w:rsidR="00D96E49" w:rsidRDefault="00D96E49">
      <w:pPr>
        <w:pStyle w:val="ConsPlusTitle"/>
        <w:jc w:val="center"/>
      </w:pPr>
      <w:r>
        <w:t>УСЛУГ И МЕР ПОДДЕРЖКИ, ПРЕДОСТАВЛЕНИЕ КОТОРЫХ ОРГАНИЗОВАНО</w:t>
      </w:r>
    </w:p>
    <w:p w:rsidR="00D96E49" w:rsidRDefault="00D96E49">
      <w:pPr>
        <w:pStyle w:val="ConsPlusTitle"/>
        <w:jc w:val="center"/>
      </w:pPr>
      <w:r>
        <w:t xml:space="preserve">В СПЕЦИАЛИЗИРОВАННЫХ </w:t>
      </w:r>
      <w:proofErr w:type="gramStart"/>
      <w:r>
        <w:t>ОКНАХ</w:t>
      </w:r>
      <w:proofErr w:type="gramEnd"/>
      <w:r>
        <w:t xml:space="preserve"> ОБСЛУЖИВАНИЯ ОТДЕЛЕНИЙ</w:t>
      </w:r>
    </w:p>
    <w:p w:rsidR="00D96E49" w:rsidRDefault="00D96E49">
      <w:pPr>
        <w:pStyle w:val="ConsPlusTitle"/>
        <w:jc w:val="center"/>
      </w:pPr>
      <w:r>
        <w:t>ГОСУДАРСТВЕННОГО АВТОНОМНОГО УЧРЕЖДЕНИЯ БЕЛГОРОДСКОЙ ОБЛАСТИ</w:t>
      </w:r>
    </w:p>
    <w:p w:rsidR="00D96E49" w:rsidRDefault="00D96E49">
      <w:pPr>
        <w:pStyle w:val="ConsPlusTitle"/>
        <w:jc w:val="center"/>
      </w:pPr>
      <w:r>
        <w:t xml:space="preserve">"МНОГОФУНКЦИОНАЛЬНЫЙ ЦЕНТР ПРЕДОСТАВЛЕНИЯ </w:t>
      </w:r>
      <w:proofErr w:type="gramStart"/>
      <w:r>
        <w:t>ГОСУДАРСТВЕННЫХ</w:t>
      </w:r>
      <w:proofErr w:type="gramEnd"/>
    </w:p>
    <w:p w:rsidR="00D96E49" w:rsidRDefault="00D96E49">
      <w:pPr>
        <w:pStyle w:val="ConsPlusTitle"/>
        <w:jc w:val="center"/>
      </w:pPr>
      <w:r>
        <w:t>И МУНИЦИПАЛЬНЫХ УСЛУГ", ОРИЕНТИРОВАННЫХ НА ПРЕДОСТАВЛЕНИЕ</w:t>
      </w:r>
    </w:p>
    <w:p w:rsidR="00D96E49" w:rsidRDefault="00D96E49">
      <w:pPr>
        <w:pStyle w:val="ConsPlusTitle"/>
        <w:jc w:val="center"/>
      </w:pPr>
      <w:r>
        <w:t>ГОСУДАРСТВЕННЫХ, МУНИЦИПАЛЬНЫХ, ДОПОЛНИТЕЛЬНЫХ</w:t>
      </w:r>
    </w:p>
    <w:p w:rsidR="00D96E49" w:rsidRDefault="00D96E49">
      <w:pPr>
        <w:pStyle w:val="ConsPlusTitle"/>
        <w:jc w:val="center"/>
      </w:pPr>
      <w:r>
        <w:t>(СОПУТСТВУЮЩИХ) УСЛУГ СУБЪЕКТАМ МАЛОГО</w:t>
      </w:r>
    </w:p>
    <w:p w:rsidR="00D96E49" w:rsidRDefault="00D96E49">
      <w:pPr>
        <w:pStyle w:val="ConsPlusTitle"/>
        <w:jc w:val="center"/>
      </w:pPr>
      <w:r>
        <w:t>И СРЕДНЕГО ПРЕДПРИНИМАТЕЛЬСТВА</w:t>
      </w:r>
    </w:p>
    <w:p w:rsidR="00D96E49" w:rsidRDefault="00D96E4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96E4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6E49" w:rsidRDefault="00D96E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6E49" w:rsidRDefault="00D96E4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Белгородской области</w:t>
            </w:r>
            <w:proofErr w:type="gramEnd"/>
          </w:p>
          <w:p w:rsidR="00D96E49" w:rsidRDefault="00D96E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04.12.2017 </w:t>
            </w:r>
            <w:hyperlink r:id="rId22" w:history="1">
              <w:r>
                <w:rPr>
                  <w:color w:val="0000FF"/>
                </w:rPr>
                <w:t>N 452-пп</w:t>
              </w:r>
            </w:hyperlink>
            <w:r>
              <w:rPr>
                <w:color w:val="392C69"/>
              </w:rPr>
              <w:t xml:space="preserve">, от 22.01.2018 </w:t>
            </w:r>
            <w:hyperlink r:id="rId23" w:history="1">
              <w:r>
                <w:rPr>
                  <w:color w:val="0000FF"/>
                </w:rPr>
                <w:t>N 19-пп</w:t>
              </w:r>
            </w:hyperlink>
            <w:r>
              <w:rPr>
                <w:color w:val="392C69"/>
              </w:rPr>
              <w:t xml:space="preserve">, от 28.05.2018 </w:t>
            </w:r>
            <w:hyperlink r:id="rId24" w:history="1">
              <w:r>
                <w:rPr>
                  <w:color w:val="0000FF"/>
                </w:rPr>
                <w:t>N 176-пп</w:t>
              </w:r>
            </w:hyperlink>
            <w:r>
              <w:rPr>
                <w:color w:val="392C69"/>
              </w:rPr>
              <w:t>,</w:t>
            </w:r>
          </w:p>
          <w:p w:rsidR="00D96E49" w:rsidRDefault="00D96E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03.09.2018 </w:t>
            </w:r>
            <w:hyperlink r:id="rId25" w:history="1">
              <w:r>
                <w:rPr>
                  <w:color w:val="0000FF"/>
                </w:rPr>
                <w:t>N 330-пп</w:t>
              </w:r>
            </w:hyperlink>
            <w:r>
              <w:rPr>
                <w:color w:val="392C69"/>
              </w:rPr>
              <w:t xml:space="preserve">, от 30.03.2020 </w:t>
            </w:r>
            <w:hyperlink r:id="rId26" w:history="1">
              <w:r>
                <w:rPr>
                  <w:color w:val="0000FF"/>
                </w:rPr>
                <w:t>N 110-пп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Title"/>
        <w:jc w:val="center"/>
        <w:outlineLvl w:val="1"/>
      </w:pPr>
      <w:r>
        <w:t xml:space="preserve">I. </w:t>
      </w:r>
      <w:proofErr w:type="gramStart"/>
      <w:r>
        <w:t>Государственные услуги федеральных органов исполнительной</w:t>
      </w:r>
      <w:proofErr w:type="gramEnd"/>
    </w:p>
    <w:p w:rsidR="00D96E49" w:rsidRDefault="00D96E49">
      <w:pPr>
        <w:pStyle w:val="ConsPlusTitle"/>
        <w:jc w:val="center"/>
      </w:pPr>
      <w:r>
        <w:t>власти и органов государственных внебюджетных фондов,</w:t>
      </w:r>
    </w:p>
    <w:p w:rsidR="00D96E49" w:rsidRDefault="00D96E49">
      <w:pPr>
        <w:pStyle w:val="ConsPlusTitle"/>
        <w:jc w:val="center"/>
      </w:pPr>
      <w:proofErr w:type="gramStart"/>
      <w:r>
        <w:t>предоставляемые</w:t>
      </w:r>
      <w:proofErr w:type="gramEnd"/>
      <w:r>
        <w:t xml:space="preserve"> в соответствии с Постановлением</w:t>
      </w:r>
    </w:p>
    <w:p w:rsidR="00D96E49" w:rsidRDefault="00D96E49">
      <w:pPr>
        <w:pStyle w:val="ConsPlusTitle"/>
        <w:jc w:val="center"/>
      </w:pPr>
      <w:r>
        <w:t>Правительства Российской Федерации от 27 сентября 2011 года</w:t>
      </w:r>
    </w:p>
    <w:p w:rsidR="00D96E49" w:rsidRDefault="00D96E49">
      <w:pPr>
        <w:pStyle w:val="ConsPlusTitle"/>
        <w:jc w:val="center"/>
      </w:pPr>
      <w:r>
        <w:t xml:space="preserve">N 797 "О </w:t>
      </w:r>
      <w:proofErr w:type="gramStart"/>
      <w:r>
        <w:t>взаимодействии</w:t>
      </w:r>
      <w:proofErr w:type="gramEnd"/>
      <w:r>
        <w:t xml:space="preserve"> между многофункциональными центрами</w:t>
      </w:r>
    </w:p>
    <w:p w:rsidR="00D96E49" w:rsidRDefault="00D96E49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D96E49" w:rsidRDefault="00D96E49">
      <w:pPr>
        <w:pStyle w:val="ConsPlusTitle"/>
        <w:jc w:val="center"/>
      </w:pPr>
      <w:r>
        <w:lastRenderedPageBreak/>
        <w:t>и федеральными органами исполнительной власти, органами</w:t>
      </w:r>
    </w:p>
    <w:p w:rsidR="00D96E49" w:rsidRDefault="00D96E49">
      <w:pPr>
        <w:pStyle w:val="ConsPlusTitle"/>
        <w:jc w:val="center"/>
      </w:pPr>
      <w:r>
        <w:t>государственных внебюджетных фондов, органами</w:t>
      </w:r>
    </w:p>
    <w:p w:rsidR="00D96E49" w:rsidRDefault="00D96E49">
      <w:pPr>
        <w:pStyle w:val="ConsPlusTitle"/>
        <w:jc w:val="center"/>
      </w:pPr>
      <w:r>
        <w:t>государственной власти субъектов Российской Федерации,</w:t>
      </w:r>
    </w:p>
    <w:p w:rsidR="00D96E49" w:rsidRDefault="00D96E49">
      <w:pPr>
        <w:pStyle w:val="ConsPlusTitle"/>
        <w:jc w:val="center"/>
      </w:pPr>
      <w:r>
        <w:t>органами местного самоуправления"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Title"/>
        <w:jc w:val="center"/>
        <w:outlineLvl w:val="2"/>
      </w:pPr>
      <w:r>
        <w:t xml:space="preserve">1.1. Управление Министерства внутренних дел </w:t>
      </w:r>
      <w:proofErr w:type="gramStart"/>
      <w:r>
        <w:t>Российской</w:t>
      </w:r>
      <w:proofErr w:type="gramEnd"/>
    </w:p>
    <w:p w:rsidR="00D96E49" w:rsidRDefault="00D96E49">
      <w:pPr>
        <w:pStyle w:val="ConsPlusTitle"/>
        <w:jc w:val="center"/>
      </w:pPr>
      <w:r>
        <w:t>Федерации по Белгородской области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Normal"/>
        <w:ind w:firstLine="540"/>
        <w:jc w:val="both"/>
      </w:pPr>
      <w:r>
        <w:t>1.1.1. 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проставления отметки о приеме уведомления).</w:t>
      </w:r>
    </w:p>
    <w:p w:rsidR="00D96E49" w:rsidRDefault="00D96E49">
      <w:pPr>
        <w:pStyle w:val="ConsPlusNormal"/>
        <w:spacing w:before="220"/>
        <w:ind w:firstLine="540"/>
        <w:jc w:val="both"/>
      </w:pPr>
      <w:r>
        <w:t>1.1.2. Предоставление сведений об административных правонарушениях в области дорожного движения.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Title"/>
        <w:jc w:val="center"/>
        <w:outlineLvl w:val="2"/>
      </w:pPr>
      <w:r>
        <w:t>1.2. Управление Федеральной налоговой</w:t>
      </w:r>
    </w:p>
    <w:p w:rsidR="00D96E49" w:rsidRDefault="00D96E49">
      <w:pPr>
        <w:pStyle w:val="ConsPlusTitle"/>
        <w:jc w:val="center"/>
      </w:pPr>
      <w:r>
        <w:t>службы по Белгородской области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Normal"/>
        <w:ind w:firstLine="540"/>
        <w:jc w:val="both"/>
      </w:pPr>
      <w:r>
        <w:t xml:space="preserve">1.2.1. Государственная регистрация юридических лиц, физических лиц в </w:t>
      </w:r>
      <w:proofErr w:type="gramStart"/>
      <w:r>
        <w:t>качестве</w:t>
      </w:r>
      <w:proofErr w:type="gramEnd"/>
      <w:r>
        <w:t xml:space="preserve"> индивидуальных предпринимателей и крестьянских (фермерских) хозяйств.</w:t>
      </w:r>
    </w:p>
    <w:p w:rsidR="00D96E49" w:rsidRDefault="00D96E49">
      <w:pPr>
        <w:pStyle w:val="ConsPlusNormal"/>
        <w:spacing w:before="220"/>
        <w:ind w:firstLine="540"/>
        <w:jc w:val="both"/>
      </w:pPr>
      <w:r>
        <w:t xml:space="preserve">1.2.2. Предоставление заинтересованным лицам сведений, содержащихся в </w:t>
      </w:r>
      <w:proofErr w:type="gramStart"/>
      <w:r>
        <w:t>реестре</w:t>
      </w:r>
      <w:proofErr w:type="gramEnd"/>
      <w:r>
        <w:t xml:space="preserve"> дисквалифицированных лиц.</w:t>
      </w:r>
    </w:p>
    <w:p w:rsidR="00D96E49" w:rsidRDefault="00D96E49">
      <w:pPr>
        <w:pStyle w:val="ConsPlusNormal"/>
        <w:spacing w:before="220"/>
        <w:ind w:firstLine="540"/>
        <w:jc w:val="both"/>
      </w:pPr>
      <w:r>
        <w:t>1.2.3. 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тайну).</w:t>
      </w:r>
    </w:p>
    <w:p w:rsidR="00D96E49" w:rsidRDefault="00D96E49">
      <w:pPr>
        <w:pStyle w:val="ConsPlusNormal"/>
        <w:spacing w:before="220"/>
        <w:ind w:firstLine="540"/>
        <w:jc w:val="both"/>
      </w:pPr>
      <w:r>
        <w:t xml:space="preserve">1.2.4. </w:t>
      </w:r>
      <w:proofErr w:type="gramStart"/>
      <w:r>
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доступа).</w:t>
      </w:r>
      <w:proofErr w:type="gramEnd"/>
    </w:p>
    <w:p w:rsidR="00D96E49" w:rsidRDefault="00D96E49">
      <w:pPr>
        <w:pStyle w:val="ConsPlusNormal"/>
        <w:spacing w:before="220"/>
        <w:ind w:firstLine="540"/>
        <w:jc w:val="both"/>
      </w:pPr>
      <w:r>
        <w:t xml:space="preserve">1.2.5. </w:t>
      </w:r>
      <w:proofErr w:type="gramStart"/>
      <w:r>
        <w:t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</w:t>
      </w:r>
      <w:proofErr w:type="gramEnd"/>
      <w:r>
        <w:t xml:space="preserve"> </w:t>
      </w:r>
      <w:proofErr w:type="gramStart"/>
      <w:r>
        <w:t>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процентов).</w:t>
      </w:r>
      <w:proofErr w:type="gramEnd"/>
    </w:p>
    <w:p w:rsidR="00D96E49" w:rsidRDefault="00D96E49">
      <w:pPr>
        <w:pStyle w:val="ConsPlusNormal"/>
        <w:spacing w:before="220"/>
        <w:ind w:firstLine="540"/>
        <w:jc w:val="both"/>
      </w:pPr>
      <w:r>
        <w:t xml:space="preserve">1.2.6. Исключен.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Белгородской области от 22.01.2018 N 19-пп.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Title"/>
        <w:jc w:val="center"/>
        <w:outlineLvl w:val="2"/>
      </w:pPr>
      <w:r>
        <w:t>1.3. Управление Федеральной службы государственной</w:t>
      </w:r>
    </w:p>
    <w:p w:rsidR="00D96E49" w:rsidRDefault="00D96E49">
      <w:pPr>
        <w:pStyle w:val="ConsPlusTitle"/>
        <w:jc w:val="center"/>
      </w:pPr>
      <w:r>
        <w:t>регистрации, кадастра и картографии по Белгородской области</w:t>
      </w:r>
    </w:p>
    <w:p w:rsidR="00D96E49" w:rsidRDefault="00D96E49">
      <w:pPr>
        <w:pStyle w:val="ConsPlusTitle"/>
        <w:jc w:val="center"/>
      </w:pPr>
      <w:r>
        <w:t>и филиал федерального государственного бюджетного учреждения</w:t>
      </w:r>
    </w:p>
    <w:p w:rsidR="00D96E49" w:rsidRDefault="00D96E49">
      <w:pPr>
        <w:pStyle w:val="ConsPlusTitle"/>
        <w:jc w:val="center"/>
      </w:pPr>
      <w:r>
        <w:t>"Федеральная кадастровая палата Федеральной службы</w:t>
      </w:r>
    </w:p>
    <w:p w:rsidR="00D96E49" w:rsidRDefault="00D96E49">
      <w:pPr>
        <w:pStyle w:val="ConsPlusTitle"/>
        <w:jc w:val="center"/>
      </w:pPr>
      <w:r>
        <w:t>государственной регистрации, кадастра и картографии"</w:t>
      </w:r>
    </w:p>
    <w:p w:rsidR="00D96E49" w:rsidRDefault="00D96E49">
      <w:pPr>
        <w:pStyle w:val="ConsPlusTitle"/>
        <w:jc w:val="center"/>
      </w:pPr>
      <w:r>
        <w:t>по Белгородской области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Normal"/>
        <w:ind w:firstLine="540"/>
        <w:jc w:val="both"/>
      </w:pPr>
      <w:r>
        <w:t>1.3.1. Государственный кадастровый учет недвижимого имущества и (или) государственная регистрация прав на недвижимое имущество.</w:t>
      </w:r>
    </w:p>
    <w:p w:rsidR="00D96E49" w:rsidRDefault="00D96E49">
      <w:pPr>
        <w:pStyle w:val="ConsPlusNormal"/>
        <w:spacing w:before="220"/>
        <w:ind w:firstLine="540"/>
        <w:jc w:val="both"/>
      </w:pPr>
      <w:r>
        <w:lastRenderedPageBreak/>
        <w:t xml:space="preserve">1.3.2. Предоставление сведений, содержащихся в Едином государственном </w:t>
      </w:r>
      <w:proofErr w:type="gramStart"/>
      <w:r>
        <w:t>реестре</w:t>
      </w:r>
      <w:proofErr w:type="gramEnd"/>
      <w:r>
        <w:t xml:space="preserve"> недвижимости.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Title"/>
        <w:jc w:val="center"/>
        <w:outlineLvl w:val="2"/>
      </w:pPr>
      <w:r>
        <w:t>1.4. Межрегиональное территориальное управление</w:t>
      </w:r>
    </w:p>
    <w:p w:rsidR="00D96E49" w:rsidRDefault="00D96E49">
      <w:pPr>
        <w:pStyle w:val="ConsPlusTitle"/>
        <w:jc w:val="center"/>
      </w:pPr>
      <w:r>
        <w:t xml:space="preserve">Федерального агентства по управлению </w:t>
      </w:r>
      <w:proofErr w:type="gramStart"/>
      <w:r>
        <w:t>государственным</w:t>
      </w:r>
      <w:proofErr w:type="gramEnd"/>
    </w:p>
    <w:p w:rsidR="00D96E49" w:rsidRDefault="00D96E49">
      <w:pPr>
        <w:pStyle w:val="ConsPlusTitle"/>
        <w:jc w:val="center"/>
      </w:pPr>
      <w:r>
        <w:t xml:space="preserve">имуществом в </w:t>
      </w:r>
      <w:proofErr w:type="gramStart"/>
      <w:r>
        <w:t>Курской</w:t>
      </w:r>
      <w:proofErr w:type="gramEnd"/>
      <w:r>
        <w:t xml:space="preserve"> и Белгородской областях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Normal"/>
        <w:ind w:firstLine="540"/>
        <w:jc w:val="both"/>
      </w:pPr>
      <w:r>
        <w:t>1.4.1. Предоставление в собственность, аренду, постоянное (бессрочное) пользование, безвозмездное пользование земельных участков, находящихся в федеральной собственности, без проведения торгов.</w:t>
      </w:r>
    </w:p>
    <w:p w:rsidR="00D96E49" w:rsidRDefault="00D96E49">
      <w:pPr>
        <w:pStyle w:val="ConsPlusNormal"/>
        <w:spacing w:before="220"/>
        <w:ind w:firstLine="540"/>
        <w:jc w:val="both"/>
      </w:pPr>
      <w:r>
        <w:t xml:space="preserve">1.4.2. Осуществление в установленном </w:t>
      </w:r>
      <w:proofErr w:type="gramStart"/>
      <w:r>
        <w:t>порядке</w:t>
      </w:r>
      <w:proofErr w:type="gramEnd"/>
      <w:r>
        <w:t xml:space="preserve"> выдачи выписок из реестра федерального имущества.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Title"/>
        <w:jc w:val="center"/>
        <w:outlineLvl w:val="2"/>
      </w:pPr>
      <w:r>
        <w:t>1.5. Роспотребнадзор</w:t>
      </w:r>
    </w:p>
    <w:p w:rsidR="00D96E49" w:rsidRDefault="00D96E49">
      <w:pPr>
        <w:pStyle w:val="ConsPlusNormal"/>
        <w:jc w:val="center"/>
      </w:pPr>
      <w:proofErr w:type="gramStart"/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</w:t>
      </w:r>
      <w:proofErr w:type="gramEnd"/>
    </w:p>
    <w:p w:rsidR="00D96E49" w:rsidRDefault="00D96E49">
      <w:pPr>
        <w:pStyle w:val="ConsPlusNormal"/>
        <w:jc w:val="center"/>
      </w:pPr>
      <w:r>
        <w:t>от 03.09.2018 N 330-пп)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Normal"/>
        <w:ind w:firstLine="540"/>
        <w:jc w:val="both"/>
      </w:pPr>
      <w:r>
        <w:t xml:space="preserve">1.5.1. 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июля 2009 года N 584 "Об уведомительном порядке начала осуществления отдельных видов предпринимательской деятельности".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Title"/>
        <w:jc w:val="center"/>
        <w:outlineLvl w:val="2"/>
      </w:pPr>
      <w:r>
        <w:t>1.6. Государственное учреждение - Белгородское региональное</w:t>
      </w:r>
    </w:p>
    <w:p w:rsidR="00D96E49" w:rsidRDefault="00D96E49">
      <w:pPr>
        <w:pStyle w:val="ConsPlusTitle"/>
        <w:jc w:val="center"/>
      </w:pPr>
      <w:r>
        <w:t>отделение Фонда социального страхования Российской Федерации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Normal"/>
        <w:ind w:firstLine="540"/>
        <w:jc w:val="both"/>
      </w:pPr>
      <w:r>
        <w:t>1.6.1. Регистрация и снятие с регистрационного учета страхователей - физических лиц, заключивших трудовой договор с работником.</w:t>
      </w:r>
    </w:p>
    <w:p w:rsidR="00D96E49" w:rsidRDefault="00D96E49">
      <w:pPr>
        <w:pStyle w:val="ConsPlusNormal"/>
        <w:spacing w:before="220"/>
        <w:ind w:firstLine="540"/>
        <w:jc w:val="both"/>
      </w:pPr>
      <w:r>
        <w:t>1.6.2. Регистрация страхователей и снятие с учета страхователей - физических лиц, обязанных уплачивать страховые взносы в связи с заключением гражданско-правового договора.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Title"/>
        <w:jc w:val="center"/>
        <w:outlineLvl w:val="2"/>
      </w:pPr>
      <w:r>
        <w:t xml:space="preserve">1.7. Управление Федеральной службы </w:t>
      </w:r>
      <w:proofErr w:type="gramStart"/>
      <w:r>
        <w:t>судебных</w:t>
      </w:r>
      <w:proofErr w:type="gramEnd"/>
    </w:p>
    <w:p w:rsidR="00D96E49" w:rsidRDefault="00D96E49">
      <w:pPr>
        <w:pStyle w:val="ConsPlusTitle"/>
        <w:jc w:val="center"/>
      </w:pPr>
      <w:r>
        <w:t>приставов по Белгородской области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Normal"/>
        <w:ind w:firstLine="540"/>
        <w:jc w:val="both"/>
      </w:pPr>
      <w:r>
        <w:t>1.7.1. Предоставление информации по находящимся на исполнении исполнительным производствам в отношении физического и юридического лица.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Title"/>
        <w:jc w:val="center"/>
        <w:outlineLvl w:val="1"/>
      </w:pPr>
      <w:r>
        <w:t>II. Государственные услуги, предоставляемые органами</w:t>
      </w:r>
    </w:p>
    <w:p w:rsidR="00D96E49" w:rsidRDefault="00D96E49">
      <w:pPr>
        <w:pStyle w:val="ConsPlusTitle"/>
        <w:jc w:val="center"/>
      </w:pPr>
      <w:r>
        <w:t xml:space="preserve">исполнительной власти и </w:t>
      </w:r>
      <w:proofErr w:type="gramStart"/>
      <w:r>
        <w:t>подведомственными</w:t>
      </w:r>
      <w:proofErr w:type="gramEnd"/>
      <w:r>
        <w:t xml:space="preserve"> органам</w:t>
      </w:r>
    </w:p>
    <w:p w:rsidR="00D96E49" w:rsidRDefault="00D96E49">
      <w:pPr>
        <w:pStyle w:val="ConsPlusTitle"/>
        <w:jc w:val="center"/>
      </w:pPr>
      <w:r>
        <w:t>исполнительной власти области учреждениями в соответствии</w:t>
      </w:r>
    </w:p>
    <w:p w:rsidR="00D96E49" w:rsidRDefault="00D96E49">
      <w:pPr>
        <w:pStyle w:val="ConsPlusTitle"/>
        <w:jc w:val="center"/>
      </w:pPr>
      <w:r>
        <w:t>с постановлением Правительства Белгородской области от 10</w:t>
      </w:r>
    </w:p>
    <w:p w:rsidR="00D96E49" w:rsidRDefault="00D96E49">
      <w:pPr>
        <w:pStyle w:val="ConsPlusTitle"/>
        <w:jc w:val="center"/>
      </w:pPr>
      <w:r>
        <w:t>августа 2015 года N 293-пп "Об утверждении перечней</w:t>
      </w:r>
    </w:p>
    <w:p w:rsidR="00D96E49" w:rsidRDefault="00D96E49">
      <w:pPr>
        <w:pStyle w:val="ConsPlusTitle"/>
        <w:jc w:val="center"/>
      </w:pPr>
      <w:r>
        <w:t>государственных и муниципальных услуг, предоставление</w:t>
      </w:r>
    </w:p>
    <w:p w:rsidR="00D96E49" w:rsidRDefault="00D96E49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осуществляется по принципу "одного окна"</w:t>
      </w:r>
    </w:p>
    <w:p w:rsidR="00D96E49" w:rsidRDefault="00D96E49">
      <w:pPr>
        <w:pStyle w:val="ConsPlusTitle"/>
        <w:jc w:val="center"/>
      </w:pPr>
      <w:r>
        <w:t xml:space="preserve">в многофункциональных </w:t>
      </w:r>
      <w:proofErr w:type="gramStart"/>
      <w:r>
        <w:t>центрах</w:t>
      </w:r>
      <w:proofErr w:type="gramEnd"/>
      <w:r>
        <w:t xml:space="preserve"> предоставления</w:t>
      </w:r>
    </w:p>
    <w:p w:rsidR="00D96E49" w:rsidRDefault="00D96E49">
      <w:pPr>
        <w:pStyle w:val="ConsPlusTitle"/>
        <w:jc w:val="center"/>
      </w:pPr>
      <w:r>
        <w:t>государственных и муниципальных услуг"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Title"/>
        <w:jc w:val="center"/>
        <w:outlineLvl w:val="2"/>
      </w:pPr>
      <w:r>
        <w:t>2.1. Управление автомобильных дорог общего</w:t>
      </w:r>
    </w:p>
    <w:p w:rsidR="00D96E49" w:rsidRDefault="00D96E49">
      <w:pPr>
        <w:pStyle w:val="ConsPlusTitle"/>
        <w:jc w:val="center"/>
      </w:pPr>
      <w:r>
        <w:t>пользования и транспорта Белгородской области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Normal"/>
        <w:ind w:firstLine="540"/>
        <w:jc w:val="both"/>
      </w:pPr>
      <w:r>
        <w:t xml:space="preserve">2.1.1. Выдача разрешения, переоформление разрешения, выдача дубликата разрешения и прекращение действия разрешения на осуществление деятельности по перевозке пассажиров и </w:t>
      </w:r>
      <w:r>
        <w:lastRenderedPageBreak/>
        <w:t>багажа легковым такси на территории Белгородской области.</w:t>
      </w:r>
    </w:p>
    <w:p w:rsidR="00D96E49" w:rsidRDefault="00D96E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2.1.1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30.03.2020 N 110-пп)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Title"/>
        <w:jc w:val="center"/>
        <w:outlineLvl w:val="2"/>
      </w:pPr>
      <w:r>
        <w:t>2.2. Управление по труду и занятости</w:t>
      </w:r>
    </w:p>
    <w:p w:rsidR="00D96E49" w:rsidRDefault="00D96E49">
      <w:pPr>
        <w:pStyle w:val="ConsPlusTitle"/>
        <w:jc w:val="center"/>
      </w:pPr>
      <w:r>
        <w:t>населения Белгородской области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Normal"/>
        <w:ind w:firstLine="540"/>
        <w:jc w:val="both"/>
      </w:pPr>
      <w:r>
        <w:t>2.2.1. Информирование о положении на рынке труда в Белгородской области.</w:t>
      </w:r>
    </w:p>
    <w:p w:rsidR="00D96E49" w:rsidRDefault="00D96E49">
      <w:pPr>
        <w:pStyle w:val="ConsPlusNormal"/>
        <w:spacing w:before="220"/>
        <w:ind w:firstLine="540"/>
        <w:jc w:val="both"/>
      </w:pPr>
      <w:r>
        <w:t xml:space="preserve">2.2.2. Содействие гражданам в </w:t>
      </w:r>
      <w:proofErr w:type="gramStart"/>
      <w:r>
        <w:t>поиске</w:t>
      </w:r>
      <w:proofErr w:type="gramEnd"/>
      <w:r>
        <w:t xml:space="preserve"> подходящей работы, а работодателям - в подборе необходимых работников.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Title"/>
        <w:jc w:val="center"/>
        <w:outlineLvl w:val="1"/>
      </w:pPr>
      <w:r>
        <w:t>III. Муниципальные услуги органов местного самоуправления</w:t>
      </w:r>
    </w:p>
    <w:p w:rsidR="00D96E49" w:rsidRDefault="00D96E49">
      <w:pPr>
        <w:pStyle w:val="ConsPlusTitle"/>
        <w:jc w:val="center"/>
      </w:pPr>
      <w:r>
        <w:t>муниципальных районов и городских округов Белгородской</w:t>
      </w:r>
    </w:p>
    <w:p w:rsidR="00D96E49" w:rsidRDefault="00D96E49">
      <w:pPr>
        <w:pStyle w:val="ConsPlusTitle"/>
        <w:jc w:val="center"/>
      </w:pPr>
      <w:r>
        <w:t xml:space="preserve">области, </w:t>
      </w:r>
      <w:proofErr w:type="gramStart"/>
      <w:r>
        <w:t>предоставляемые</w:t>
      </w:r>
      <w:proofErr w:type="gramEnd"/>
      <w:r>
        <w:t xml:space="preserve"> в соответствии с постановлением</w:t>
      </w:r>
    </w:p>
    <w:p w:rsidR="00D96E49" w:rsidRDefault="00D96E49">
      <w:pPr>
        <w:pStyle w:val="ConsPlusTitle"/>
        <w:jc w:val="center"/>
      </w:pPr>
      <w:r>
        <w:t>Правительства Белгородской области от 10 августа 2015 года</w:t>
      </w:r>
    </w:p>
    <w:p w:rsidR="00D96E49" w:rsidRDefault="00D96E49">
      <w:pPr>
        <w:pStyle w:val="ConsPlusTitle"/>
        <w:jc w:val="center"/>
      </w:pPr>
      <w:r>
        <w:t>N 293-пп "Об утверждении перечней государственных и</w:t>
      </w:r>
    </w:p>
    <w:p w:rsidR="00D96E49" w:rsidRDefault="00D96E49">
      <w:pPr>
        <w:pStyle w:val="ConsPlusTitle"/>
        <w:jc w:val="center"/>
      </w:pPr>
      <w:r>
        <w:t>муниципальных услуг, предоставление которых осуществляется</w:t>
      </w:r>
    </w:p>
    <w:p w:rsidR="00D96E49" w:rsidRDefault="00D96E49">
      <w:pPr>
        <w:pStyle w:val="ConsPlusTitle"/>
        <w:jc w:val="center"/>
      </w:pPr>
      <w:r>
        <w:t xml:space="preserve">по принципу "одного окна" в многофункциональных </w:t>
      </w:r>
      <w:proofErr w:type="gramStart"/>
      <w:r>
        <w:t>центрах</w:t>
      </w:r>
      <w:proofErr w:type="gramEnd"/>
    </w:p>
    <w:p w:rsidR="00D96E49" w:rsidRDefault="00D96E49">
      <w:pPr>
        <w:pStyle w:val="ConsPlusTitle"/>
        <w:jc w:val="center"/>
      </w:pPr>
      <w:r>
        <w:t>предоставления государственных и муниципальных услуг"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Normal"/>
        <w:ind w:firstLine="540"/>
        <w:jc w:val="both"/>
      </w:pPr>
      <w:r>
        <w:t>3.1. Прием заявлений и выдача документов о согласовании переустройства и (или) перепланировки жилого помещения.</w:t>
      </w:r>
    </w:p>
    <w:p w:rsidR="00D96E49" w:rsidRDefault="00D96E49">
      <w:pPr>
        <w:pStyle w:val="ConsPlusNormal"/>
        <w:spacing w:before="220"/>
        <w:ind w:firstLine="540"/>
        <w:jc w:val="both"/>
      </w:pPr>
      <w:r>
        <w:t xml:space="preserve">3.2. Подготовка и выдача разрешений на ввод объектов </w:t>
      </w:r>
      <w:proofErr w:type="gramStart"/>
      <w:r>
        <w:t>капитального</w:t>
      </w:r>
      <w:proofErr w:type="gramEnd"/>
      <w:r>
        <w:t xml:space="preserve"> строительства в эксплуатацию.</w:t>
      </w:r>
    </w:p>
    <w:p w:rsidR="00D96E49" w:rsidRDefault="00D96E49">
      <w:pPr>
        <w:pStyle w:val="ConsPlusNormal"/>
        <w:spacing w:before="220"/>
        <w:ind w:firstLine="540"/>
        <w:jc w:val="both"/>
      </w:pPr>
      <w:r>
        <w:t xml:space="preserve">3.3. Подготовка и выдача разрешений на строительство, реконструкцию, капитальный ремонт объектов </w:t>
      </w:r>
      <w:proofErr w:type="gramStart"/>
      <w:r>
        <w:t>капитального</w:t>
      </w:r>
      <w:proofErr w:type="gramEnd"/>
      <w:r>
        <w:t xml:space="preserve"> строительства.</w:t>
      </w:r>
    </w:p>
    <w:p w:rsidR="00D96E49" w:rsidRDefault="00D96E49">
      <w:pPr>
        <w:pStyle w:val="ConsPlusNormal"/>
        <w:spacing w:before="220"/>
        <w:ind w:firstLine="540"/>
        <w:jc w:val="both"/>
      </w:pPr>
      <w:r>
        <w:t>3.4. Прием документов, а также выдача решений о переводе или об отказе в переводе жилого помещения в нежилое или нежилого помещения в жилое помещение.</w:t>
      </w:r>
    </w:p>
    <w:p w:rsidR="00D96E49" w:rsidRDefault="00D96E49">
      <w:pPr>
        <w:pStyle w:val="ConsPlusNormal"/>
        <w:spacing w:before="220"/>
        <w:ind w:firstLine="540"/>
        <w:jc w:val="both"/>
      </w:pPr>
      <w:r>
        <w:t>3.5. Выдача разрешений на установку рекламных конструкций.</w:t>
      </w:r>
    </w:p>
    <w:p w:rsidR="00D96E49" w:rsidRDefault="00D96E49">
      <w:pPr>
        <w:pStyle w:val="ConsPlusNormal"/>
        <w:spacing w:before="220"/>
        <w:ind w:firstLine="540"/>
        <w:jc w:val="both"/>
      </w:pPr>
      <w:r>
        <w:t>3.6. Заключение договора на установку и эксплуатацию рекламной конструкции на соответствующей территории.</w:t>
      </w:r>
    </w:p>
    <w:p w:rsidR="00D96E49" w:rsidRDefault="00D96E49">
      <w:pPr>
        <w:pStyle w:val="ConsPlusNormal"/>
        <w:spacing w:before="220"/>
        <w:ind w:firstLine="540"/>
        <w:jc w:val="both"/>
      </w:pPr>
      <w:r>
        <w:t>3.7. Присвоение, изменение и аннулирование адреса объекта недвижимости на территории муниципального образования.</w:t>
      </w:r>
    </w:p>
    <w:p w:rsidR="00D96E49" w:rsidRDefault="00D96E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3.7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04.12.2017 N 452-пп)</w:t>
      </w:r>
    </w:p>
    <w:p w:rsidR="00D96E49" w:rsidRDefault="00D96E49">
      <w:pPr>
        <w:pStyle w:val="ConsPlusNormal"/>
        <w:spacing w:before="220"/>
        <w:ind w:firstLine="540"/>
        <w:jc w:val="both"/>
      </w:pPr>
      <w:r>
        <w:t>3.8. Выдача выписок из реестра муниципального имущества и предоставление иной информации об имуществе, находящемся в муниципальной собственности.</w:t>
      </w:r>
    </w:p>
    <w:p w:rsidR="00D96E49" w:rsidRDefault="00D96E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3.8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04.12.2017 N 452-пп)</w:t>
      </w:r>
    </w:p>
    <w:p w:rsidR="00D96E49" w:rsidRDefault="00D96E49">
      <w:pPr>
        <w:pStyle w:val="ConsPlusNormal"/>
        <w:spacing w:before="220"/>
        <w:ind w:firstLine="540"/>
        <w:jc w:val="both"/>
      </w:pPr>
      <w:r>
        <w:t>3.9. Выдача разрешений на проведение земляных работ.</w:t>
      </w:r>
    </w:p>
    <w:p w:rsidR="00D96E49" w:rsidRDefault="00D96E49">
      <w:pPr>
        <w:pStyle w:val="ConsPlusNormal"/>
        <w:spacing w:before="220"/>
        <w:ind w:firstLine="540"/>
        <w:jc w:val="both"/>
      </w:pPr>
      <w:r>
        <w:t>3.10. Выдача градостроительных планов земельных участков.</w:t>
      </w:r>
    </w:p>
    <w:p w:rsidR="00D96E49" w:rsidRDefault="00D96E49">
      <w:pPr>
        <w:pStyle w:val="ConsPlusNormal"/>
        <w:spacing w:before="220"/>
        <w:ind w:firstLine="540"/>
        <w:jc w:val="both"/>
      </w:pPr>
      <w:r>
        <w:t>3.11. Предоставление разрешения на осуществление условно разрешенного вида использования земельного участка или объекта капитального строительства.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Title"/>
        <w:jc w:val="center"/>
        <w:outlineLvl w:val="1"/>
      </w:pPr>
      <w:r>
        <w:t xml:space="preserve">IV. Услуги организаций, предоставляемые в </w:t>
      </w:r>
      <w:proofErr w:type="gramStart"/>
      <w:r>
        <w:t>соответствии</w:t>
      </w:r>
      <w:proofErr w:type="gramEnd"/>
    </w:p>
    <w:p w:rsidR="00D96E49" w:rsidRDefault="00D96E49">
      <w:pPr>
        <w:pStyle w:val="ConsPlusTitle"/>
        <w:jc w:val="center"/>
      </w:pPr>
      <w:r>
        <w:t>с соглашениями о взаимодействии, заключенными</w:t>
      </w:r>
    </w:p>
    <w:p w:rsidR="00D96E49" w:rsidRDefault="00D96E49">
      <w:pPr>
        <w:pStyle w:val="ConsPlusTitle"/>
        <w:jc w:val="center"/>
      </w:pPr>
      <w:r>
        <w:t>с Государственным автономным учреждением Белгородской</w:t>
      </w:r>
    </w:p>
    <w:p w:rsidR="00D96E49" w:rsidRDefault="00D96E49">
      <w:pPr>
        <w:pStyle w:val="ConsPlusTitle"/>
        <w:jc w:val="center"/>
      </w:pPr>
      <w:r>
        <w:t>области "Многофункциональный центр предоставления</w:t>
      </w:r>
    </w:p>
    <w:p w:rsidR="00D96E49" w:rsidRDefault="00D96E49">
      <w:pPr>
        <w:pStyle w:val="ConsPlusTitle"/>
        <w:jc w:val="center"/>
      </w:pPr>
      <w:r>
        <w:lastRenderedPageBreak/>
        <w:t>государственных и муниципальных услуг"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Title"/>
        <w:jc w:val="center"/>
        <w:outlineLvl w:val="2"/>
      </w:pPr>
      <w:r>
        <w:t>4.1. Акционерное общество "Федеральная Корпорация</w:t>
      </w:r>
    </w:p>
    <w:p w:rsidR="00D96E49" w:rsidRDefault="00D96E49">
      <w:pPr>
        <w:pStyle w:val="ConsPlusTitle"/>
        <w:jc w:val="center"/>
      </w:pPr>
      <w:r>
        <w:t>по развитию малого и среднего предпринимательства"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Normal"/>
        <w:ind w:firstLine="540"/>
        <w:jc w:val="both"/>
      </w:pPr>
      <w:r>
        <w:t xml:space="preserve">4.1.1. </w:t>
      </w:r>
      <w:proofErr w:type="gramStart"/>
      <w:r>
        <w:t xml:space="preserve">Услуга 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</w:t>
      </w:r>
      <w:hyperlink r:id="rId33" w:history="1">
        <w:r>
          <w:rPr>
            <w:color w:val="0000FF"/>
          </w:rPr>
          <w:t>частью 4 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и свободном от прав третьих лиц.</w:t>
      </w:r>
      <w:proofErr w:type="gramEnd"/>
    </w:p>
    <w:p w:rsidR="00D96E49" w:rsidRDefault="00D96E49">
      <w:pPr>
        <w:pStyle w:val="ConsPlusNormal"/>
        <w:spacing w:before="220"/>
        <w:ind w:firstLine="540"/>
        <w:jc w:val="both"/>
      </w:pPr>
      <w:r>
        <w:t xml:space="preserve">4.1.2. </w:t>
      </w:r>
      <w:proofErr w:type="gramStart"/>
      <w:r>
        <w:t xml:space="preserve">Услуга 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лиц".</w:t>
      </w:r>
      <w:proofErr w:type="gramEnd"/>
    </w:p>
    <w:p w:rsidR="00D96E49" w:rsidRDefault="00D96E49">
      <w:pPr>
        <w:pStyle w:val="ConsPlusNormal"/>
        <w:spacing w:before="220"/>
        <w:ind w:firstLine="540"/>
        <w:jc w:val="both"/>
      </w:pPr>
      <w:r>
        <w:t>4.1.3. Услуга по предоставлению по заданным параметрам информации о формах и условиях финансовой поддержки субъектов малого и среднего предпринимательства.</w:t>
      </w:r>
    </w:p>
    <w:p w:rsidR="00D96E49" w:rsidRDefault="00D96E49">
      <w:pPr>
        <w:pStyle w:val="ConsPlusNormal"/>
        <w:spacing w:before="220"/>
        <w:ind w:firstLine="540"/>
        <w:jc w:val="both"/>
      </w:pPr>
      <w:r>
        <w:t>4.1.4. Услуга по информированию о тренингах по программам обучения АО "Корпорация МСП" и электронной записи на участие в тренингах.</w:t>
      </w:r>
    </w:p>
    <w:p w:rsidR="00D96E49" w:rsidRDefault="00D96E49">
      <w:pPr>
        <w:pStyle w:val="ConsPlusNormal"/>
        <w:spacing w:before="220"/>
        <w:ind w:firstLine="540"/>
        <w:jc w:val="both"/>
      </w:pPr>
      <w:r>
        <w:t xml:space="preserve">4.1.5. </w:t>
      </w:r>
      <w:proofErr w:type="gramStart"/>
      <w:r>
        <w:t xml:space="preserve">Услуга по предоставлению по заданным параметрам информации об объемах и номенклатуре закупок конкретных и отдельных заказчиков, определенных в соответствии с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у субъектов малого и среднего предпринимательства в текущем году.</w:t>
      </w:r>
      <w:proofErr w:type="gramEnd"/>
    </w:p>
    <w:p w:rsidR="00D96E49" w:rsidRDefault="00D96E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4.1.5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04.12.2017 N 452-пп)</w:t>
      </w:r>
    </w:p>
    <w:p w:rsidR="00D96E49" w:rsidRDefault="00D96E49">
      <w:pPr>
        <w:pStyle w:val="ConsPlusNormal"/>
        <w:spacing w:before="220"/>
        <w:ind w:firstLine="540"/>
        <w:jc w:val="both"/>
      </w:pPr>
      <w:r>
        <w:t>4.1.6. Услуга по предоставлению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 субъектам малого и среднего предпринимательства.</w:t>
      </w:r>
    </w:p>
    <w:p w:rsidR="00D96E49" w:rsidRDefault="00D96E49">
      <w:pPr>
        <w:pStyle w:val="ConsPlusNormal"/>
        <w:spacing w:before="220"/>
        <w:ind w:firstLine="540"/>
        <w:jc w:val="both"/>
      </w:pPr>
      <w:r>
        <w:t>4.1.7. Услуга по регистрации на Портале Бизнес-навигатора МСП.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Title"/>
        <w:jc w:val="center"/>
        <w:outlineLvl w:val="2"/>
      </w:pPr>
      <w:r>
        <w:t>4.2. Белгородский гарантийный фонд содействия кредитованию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Normal"/>
        <w:ind w:firstLine="540"/>
        <w:jc w:val="both"/>
      </w:pPr>
      <w:r>
        <w:t>4.2.1. Информирование субъектов малого и среднего предпринимательства об условиях и порядке оказания государственной поддержки на территории Белгородской области в рамках мероприятия "Гарантийный фонд (фонд поручительств)" и государственной поддержке, оказываемой АО "Федеральная корпорация по развитию малого и среднего предпринимательства" и АО "МСП Банк" в части обеспечения финансовых обязательств.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Title"/>
        <w:jc w:val="center"/>
        <w:outlineLvl w:val="2"/>
      </w:pPr>
      <w:r>
        <w:t>4.3. Микрокредитная компания Белгородский областной фонд</w:t>
      </w:r>
    </w:p>
    <w:p w:rsidR="00D96E49" w:rsidRDefault="00D96E49">
      <w:pPr>
        <w:pStyle w:val="ConsPlusTitle"/>
        <w:jc w:val="center"/>
      </w:pPr>
      <w:r>
        <w:t>поддержки малого и среднего предпринимательства</w:t>
      </w:r>
    </w:p>
    <w:p w:rsidR="00D96E49" w:rsidRDefault="00D96E49">
      <w:pPr>
        <w:pStyle w:val="ConsPlusNormal"/>
        <w:jc w:val="center"/>
      </w:pPr>
      <w:proofErr w:type="gramStart"/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</w:t>
      </w:r>
      <w:proofErr w:type="gramEnd"/>
    </w:p>
    <w:p w:rsidR="00D96E49" w:rsidRDefault="00D96E49">
      <w:pPr>
        <w:pStyle w:val="ConsPlusNormal"/>
        <w:jc w:val="center"/>
      </w:pPr>
      <w:r>
        <w:t>от 03.09.2018 N 330-пп)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Normal"/>
        <w:ind w:firstLine="540"/>
        <w:jc w:val="both"/>
      </w:pPr>
      <w:r>
        <w:t>4.3.1. Предоставление информации на бесплатной основе субъектам малого и среднего предпринимательства в рамках мероприятия "Микрофинансирование".</w:t>
      </w:r>
    </w:p>
    <w:p w:rsidR="00D96E49" w:rsidRDefault="00D96E49">
      <w:pPr>
        <w:pStyle w:val="ConsPlusNormal"/>
        <w:spacing w:before="220"/>
        <w:ind w:firstLine="540"/>
        <w:jc w:val="both"/>
      </w:pPr>
      <w:r>
        <w:t xml:space="preserve">4.3.2. Предоставление информации на бесплатной основе субъектам малого и среднего </w:t>
      </w:r>
      <w:r>
        <w:lastRenderedPageBreak/>
        <w:t>предпринимательства в рамках мероприятия "Развитие Центра поддержки предпринимательства для оказания информационно-консультационных и образовательных услуг".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Title"/>
        <w:jc w:val="center"/>
        <w:outlineLvl w:val="2"/>
      </w:pPr>
      <w:r>
        <w:t>4.4. Областное государственное бюджетное учреждение</w:t>
      </w:r>
    </w:p>
    <w:p w:rsidR="00D96E49" w:rsidRDefault="00D96E49">
      <w:pPr>
        <w:pStyle w:val="ConsPlusTitle"/>
        <w:jc w:val="center"/>
      </w:pPr>
      <w:r>
        <w:t>"Белгородский региональный ресурсный инновационный центр"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Normal"/>
        <w:ind w:firstLine="540"/>
        <w:jc w:val="both"/>
      </w:pPr>
      <w:r>
        <w:t xml:space="preserve">4.4.1. </w:t>
      </w:r>
      <w:proofErr w:type="gramStart"/>
      <w:r>
        <w:t>Информирование субъектов малого и среднего предпринимательства об условиях и порядке оказания государственной поддержки на территории Белгородской области в рамках подпрограммы "Развитие и государственная поддержка малого и среднего предпринимательства" государственной программы Белгородской области "Развитие экономического потенциала и формирование благоприятного предпринимательского климата в Белгородской области на 2014 - 2020 годы" по мероприятиям, реализуемым ОГБУ "Белгородский региональный ресурсный инновационный центр".</w:t>
      </w:r>
      <w:proofErr w:type="gramEnd"/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Title"/>
        <w:jc w:val="center"/>
        <w:outlineLvl w:val="2"/>
      </w:pPr>
      <w:r>
        <w:t>4.5. Уполномоченный по защите прав</w:t>
      </w:r>
    </w:p>
    <w:p w:rsidR="00D96E49" w:rsidRDefault="00D96E49">
      <w:pPr>
        <w:pStyle w:val="ConsPlusTitle"/>
        <w:jc w:val="center"/>
      </w:pPr>
      <w:r>
        <w:t>предпринимателей в Белгородской области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Normal"/>
        <w:ind w:firstLine="540"/>
        <w:jc w:val="both"/>
      </w:pPr>
      <w:r>
        <w:t>4.5.1. Прием обращений предпринимателей, поступивших в адрес Уполномоченного по защите прав предпринимателей в Белгородской области.</w:t>
      </w: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Normal"/>
        <w:ind w:firstLine="540"/>
        <w:jc w:val="both"/>
      </w:pPr>
    </w:p>
    <w:p w:rsidR="00D96E49" w:rsidRDefault="00D96E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0296" w:rsidRDefault="004A0296">
      <w:bookmarkStart w:id="1" w:name="_GoBack"/>
      <w:bookmarkEnd w:id="1"/>
    </w:p>
    <w:sectPr w:rsidR="004A0296" w:rsidSect="0098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49"/>
    <w:rsid w:val="004A0296"/>
    <w:rsid w:val="00D9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6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6E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6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6E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E29853624A539BC49098D48CB1B2FCC22574877FF39C75E492AB267E5BD49032A32D2F61500600604F9AF76B1FAF85E016A9E6FA47A8E1CF0BF5g9g9N" TargetMode="External"/><Relationship Id="rId13" Type="http://schemas.openxmlformats.org/officeDocument/2006/relationships/hyperlink" Target="consultantplus://offline/ref=79E29853624A539BC49098D48CB1B2FCC22574877EF3997BE692AB267E5BD49032A32D2F61500600604F9AF46B1FAF85E016A9E6FA47A8E1CF0BF5g9g9N" TargetMode="External"/><Relationship Id="rId18" Type="http://schemas.openxmlformats.org/officeDocument/2006/relationships/hyperlink" Target="consultantplus://offline/ref=79E29853624A539BC49098D48CB1B2FCC22574877FF69C7AE392AB267E5BD49032A32D2F61500600604F9AFB6B1FAF85E016A9E6FA47A8E1CF0BF5g9g9N" TargetMode="External"/><Relationship Id="rId26" Type="http://schemas.openxmlformats.org/officeDocument/2006/relationships/hyperlink" Target="consultantplus://offline/ref=79E29853624A539BC49098D48CB1B2FCC22574877EF3997BE692AB267E5BD49032A32D2F61500600604F9AF46B1FAF85E016A9E6FA47A8E1CF0BF5g9g9N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9E29853624A539BC49098D48CB1B2FCC22574877EF3997BE692AB267E5BD49032A32D2F61500600604F9BF06B1FAF85E016A9E6FA47A8E1CF0BF5g9g9N" TargetMode="External"/><Relationship Id="rId34" Type="http://schemas.openxmlformats.org/officeDocument/2006/relationships/hyperlink" Target="consultantplus://offline/ref=79E29853624A539BC49086D99ADDE8F1C5292B837AF89624BFCDF07B2952DEC767EC2C6124541900625198F262g4gAN" TargetMode="External"/><Relationship Id="rId7" Type="http://schemas.openxmlformats.org/officeDocument/2006/relationships/hyperlink" Target="consultantplus://offline/ref=79E29853624A539BC49098D48CB1B2FCC22574877FF19C7BEA92AB267E5BD49032A32D2F61500600604F9AF76B1FAF85E016A9E6FA47A8E1CF0BF5g9g9N" TargetMode="External"/><Relationship Id="rId12" Type="http://schemas.openxmlformats.org/officeDocument/2006/relationships/hyperlink" Target="consultantplus://offline/ref=79E29853624A539BC49086D99ADDE8F1C52B2F8271F19624BFCDF07B2952DEC767EC2C6124541900625198F262g4gAN" TargetMode="External"/><Relationship Id="rId17" Type="http://schemas.openxmlformats.org/officeDocument/2006/relationships/hyperlink" Target="consultantplus://offline/ref=79E29853624A539BC49098D48CB1B2FCC22574877EF3997BE692AB267E5BD49032A32D2F61500600604F9BF06B1FAF85E016A9E6FA47A8E1CF0BF5g9g9N" TargetMode="External"/><Relationship Id="rId25" Type="http://schemas.openxmlformats.org/officeDocument/2006/relationships/hyperlink" Target="consultantplus://offline/ref=79E29853624A539BC49098D48CB1B2FCC22574877FF2957BE792AB267E5BD49032A32D2F61500600604F9AF46B1FAF85E016A9E6FA47A8E1CF0BF5g9g9N" TargetMode="External"/><Relationship Id="rId33" Type="http://schemas.openxmlformats.org/officeDocument/2006/relationships/hyperlink" Target="consultantplus://offline/ref=79E29853624A539BC49086D99ADDE8F1C52B2C8E7BF49624BFCDF07B2952DEC775EC746D255D04046644CEA3241EF3C0BC05A8EDFA45AAFDgCgCN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9E29853624A539BC49098D48CB1B2FCC22574877EF3997BE692AB267E5BD49032A32D2F61500600604F9BF36B1FAF85E016A9E6FA47A8E1CF0BF5g9g9N" TargetMode="External"/><Relationship Id="rId20" Type="http://schemas.openxmlformats.org/officeDocument/2006/relationships/hyperlink" Target="consultantplus://offline/ref=79E29853624A539BC49098D48CB1B2FCC22574877FF69C7AE392AB267E5BD49032A32D2F61500600604F9BF36B1FAF85E016A9E6FA47A8E1CF0BF5g9g9N" TargetMode="External"/><Relationship Id="rId29" Type="http://schemas.openxmlformats.org/officeDocument/2006/relationships/hyperlink" Target="consultantplus://offline/ref=79E29853624A539BC49086D99ADDE8F1C5292C8E78F49624BFCDF07B2952DEC767EC2C6124541900625198F262g4g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E29853624A539BC49098D48CB1B2FCC22574877CF89971E492AB267E5BD49032A32D2F61500600604F9AF76B1FAF85E016A9E6FA47A8E1CF0BF5g9g9N" TargetMode="External"/><Relationship Id="rId11" Type="http://schemas.openxmlformats.org/officeDocument/2006/relationships/hyperlink" Target="consultantplus://offline/ref=79E29853624A539BC49098D48CB1B2FCC22574877EF3997BE692AB267E5BD49032A32D2F61500600604F9AF76B1FAF85E016A9E6FA47A8E1CF0BF5g9g9N" TargetMode="External"/><Relationship Id="rId24" Type="http://schemas.openxmlformats.org/officeDocument/2006/relationships/hyperlink" Target="consultantplus://offline/ref=79E29853624A539BC49098D48CB1B2FCC22574877FF39C75E492AB267E5BD49032A32D2F61500600604F9AF46B1FAF85E016A9E6FA47A8E1CF0BF5g9g9N" TargetMode="External"/><Relationship Id="rId32" Type="http://schemas.openxmlformats.org/officeDocument/2006/relationships/hyperlink" Target="consultantplus://offline/ref=79E29853624A539BC49098D48CB1B2FCC22574877CF89971E492AB267E5BD49032A32D2F61500600604F9AFB6B1FAF85E016A9E6FA47A8E1CF0BF5g9g9N" TargetMode="External"/><Relationship Id="rId37" Type="http://schemas.openxmlformats.org/officeDocument/2006/relationships/hyperlink" Target="consultantplus://offline/ref=79E29853624A539BC49098D48CB1B2FCC22574877FF2957BE792AB267E5BD49032A32D2F61500600604F9BF26B1FAF85E016A9E6FA47A8E1CF0BF5g9g9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9E29853624A539BC49098D48CB1B2FCC22574877EF3997BE692AB267E5BD49032A32D2F61500600604F9AFB6B1FAF85E016A9E6FA47A8E1CF0BF5g9g9N" TargetMode="External"/><Relationship Id="rId23" Type="http://schemas.openxmlformats.org/officeDocument/2006/relationships/hyperlink" Target="consultantplus://offline/ref=79E29853624A539BC49098D48CB1B2FCC22574877FF19C7BEA92AB267E5BD49032A32D2F61500600604F9AF46B1FAF85E016A9E6FA47A8E1CF0BF5g9g9N" TargetMode="External"/><Relationship Id="rId28" Type="http://schemas.openxmlformats.org/officeDocument/2006/relationships/hyperlink" Target="consultantplus://offline/ref=79E29853624A539BC49098D48CB1B2FCC22574877FF2957BE792AB267E5BD49032A32D2F61500600604F9AF56B1FAF85E016A9E6FA47A8E1CF0BF5g9g9N" TargetMode="External"/><Relationship Id="rId36" Type="http://schemas.openxmlformats.org/officeDocument/2006/relationships/hyperlink" Target="consultantplus://offline/ref=79E29853624A539BC49098D48CB1B2FCC22574877CF89971E492AB267E5BD49032A32D2F61500600604F9BF26B1FAF85E016A9E6FA47A8E1CF0BF5g9g9N" TargetMode="External"/><Relationship Id="rId10" Type="http://schemas.openxmlformats.org/officeDocument/2006/relationships/hyperlink" Target="consultantplus://offline/ref=79E29853624A539BC49098D48CB1B2FCC22574877FF69C7AE392AB267E5BD49032A32D2F61500600604F9AFA6B1FAF85E016A9E6FA47A8E1CF0BF5g9g9N" TargetMode="External"/><Relationship Id="rId19" Type="http://schemas.openxmlformats.org/officeDocument/2006/relationships/hyperlink" Target="consultantplus://offline/ref=79E29853624A539BC49098D48CB1B2FCC22574877EF3997BE692AB267E5BD49032A32D2F61500600604F9BF06B1FAF85E016A9E6FA47A8E1CF0BF5g9g9N" TargetMode="External"/><Relationship Id="rId31" Type="http://schemas.openxmlformats.org/officeDocument/2006/relationships/hyperlink" Target="consultantplus://offline/ref=79E29853624A539BC49098D48CB1B2FCC22574877CF89971E492AB267E5BD49032A32D2F61500600604F9AF56B1FAF85E016A9E6FA47A8E1CF0BF5g9g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E29853624A539BC49098D48CB1B2FCC22574877FF2957BE792AB267E5BD49032A32D2F61500600604F9AF76B1FAF85E016A9E6FA47A8E1CF0BF5g9g9N" TargetMode="External"/><Relationship Id="rId14" Type="http://schemas.openxmlformats.org/officeDocument/2006/relationships/hyperlink" Target="consultantplus://offline/ref=79E29853624A539BC49098D48CB1B2FCC22574877EF3997BE692AB267E5BD49032A32D2F61500600604F9AF56B1FAF85E016A9E6FA47A8E1CF0BF5g9g9N" TargetMode="External"/><Relationship Id="rId22" Type="http://schemas.openxmlformats.org/officeDocument/2006/relationships/hyperlink" Target="consultantplus://offline/ref=79E29853624A539BC49098D48CB1B2FCC22574877CF89971E492AB267E5BD49032A32D2F61500600604F9AF46B1FAF85E016A9E6FA47A8E1CF0BF5g9g9N" TargetMode="External"/><Relationship Id="rId27" Type="http://schemas.openxmlformats.org/officeDocument/2006/relationships/hyperlink" Target="consultantplus://offline/ref=79E29853624A539BC49098D48CB1B2FCC22574877FF19C7BEA92AB267E5BD49032A32D2F61500600604F9AF56B1FAF85E016A9E6FA47A8E1CF0BF5g9g9N" TargetMode="External"/><Relationship Id="rId30" Type="http://schemas.openxmlformats.org/officeDocument/2006/relationships/hyperlink" Target="consultantplus://offline/ref=79E29853624A539BC49098D48CB1B2FCC22574877EF3997BE692AB267E5BD49032A32D2F61500600604F9BF66B1FAF85E016A9E6FA47A8E1CF0BF5g9g9N" TargetMode="External"/><Relationship Id="rId35" Type="http://schemas.openxmlformats.org/officeDocument/2006/relationships/hyperlink" Target="consultantplus://offline/ref=79E29853624A539BC49086D99ADDE8F1C5292B837AF89624BFCDF07B2952DEC767EC2C6124541900625198F262g4g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3324</Words>
  <Characters>18952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Александра Николаевна</dc:creator>
  <cp:lastModifiedBy>Кудинова Александра Николаевна</cp:lastModifiedBy>
  <cp:revision>1</cp:revision>
  <dcterms:created xsi:type="dcterms:W3CDTF">2021-02-19T13:32:00Z</dcterms:created>
  <dcterms:modified xsi:type="dcterms:W3CDTF">2021-02-19T13:33:00Z</dcterms:modified>
</cp:coreProperties>
</file>